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FA78C3" w14:textId="19BCEF8E" w:rsidR="00015F04" w:rsidRDefault="008C015F">
      <w:pPr>
        <w:jc w:val="center"/>
      </w:pPr>
      <w:r w:rsidRPr="008C015F">
        <w:rPr>
          <w:noProof/>
        </w:rPr>
        <w:drawing>
          <wp:inline distT="0" distB="0" distL="0" distR="0" wp14:anchorId="003ED6C2" wp14:editId="49C8B8E7">
            <wp:extent cx="33395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39550" cy="1828800"/>
                    </a:xfrm>
                    <a:prstGeom prst="rect">
                      <a:avLst/>
                    </a:prstGeom>
                  </pic:spPr>
                </pic:pic>
              </a:graphicData>
            </a:graphic>
          </wp:inline>
        </w:drawing>
      </w:r>
    </w:p>
    <w:p w14:paraId="67F1A2B0" w14:textId="77777777" w:rsidR="00015F04" w:rsidRDefault="00015F04">
      <w:pPr>
        <w:jc w:val="center"/>
      </w:pPr>
    </w:p>
    <w:p w14:paraId="1BFA346D" w14:textId="77777777" w:rsidR="003230B6" w:rsidRDefault="003230B6" w:rsidP="00EE3D03">
      <w:pPr>
        <w:jc w:val="center"/>
        <w:rPr>
          <w:b/>
          <w:sz w:val="28"/>
          <w:szCs w:val="28"/>
        </w:rPr>
      </w:pPr>
      <w:r>
        <w:rPr>
          <w:b/>
          <w:sz w:val="28"/>
          <w:szCs w:val="28"/>
        </w:rPr>
        <w:t xml:space="preserve">2019 </w:t>
      </w:r>
      <w:r w:rsidR="00925B33">
        <w:rPr>
          <w:b/>
          <w:sz w:val="28"/>
          <w:szCs w:val="28"/>
        </w:rPr>
        <w:t>Policy Position</w:t>
      </w:r>
    </w:p>
    <w:p w14:paraId="7E1F023B" w14:textId="07428343" w:rsidR="003230B6" w:rsidRPr="000B7F84" w:rsidRDefault="00925B33" w:rsidP="000B7F84">
      <w:pPr>
        <w:jc w:val="center"/>
      </w:pPr>
      <w:r>
        <w:rPr>
          <w:b/>
          <w:sz w:val="28"/>
          <w:szCs w:val="28"/>
        </w:rPr>
        <w:t>Prevent Abuse through Home Visiting</w:t>
      </w:r>
    </w:p>
    <w:p w14:paraId="75DDC86A" w14:textId="23360E8E" w:rsidR="00015F04" w:rsidRDefault="00925B33" w:rsidP="005F0782">
      <w:pPr>
        <w:spacing w:after="0" w:line="240" w:lineRule="auto"/>
        <w:jc w:val="both"/>
      </w:pPr>
      <w:r>
        <w:rPr>
          <w:sz w:val="24"/>
          <w:szCs w:val="24"/>
        </w:rPr>
        <w:t>Voluntary, research-based maternal, infant, and early childhood home visiting programs provide services and supports to families that reduce child abuse and neglect, promote school readiness, improve child health and development, promote family self-sufficiency, and strengthen social attachments. Prevent Child Abuse New York supports the following mo</w:t>
      </w:r>
      <w:r w:rsidR="008C015F">
        <w:rPr>
          <w:sz w:val="24"/>
          <w:szCs w:val="24"/>
        </w:rPr>
        <w:t>dels: Healthy Families New York;</w:t>
      </w:r>
      <w:r>
        <w:rPr>
          <w:sz w:val="24"/>
          <w:szCs w:val="24"/>
        </w:rPr>
        <w:t xml:space="preserve"> Nurse-Family Part</w:t>
      </w:r>
      <w:r w:rsidR="008C015F">
        <w:rPr>
          <w:sz w:val="24"/>
          <w:szCs w:val="24"/>
        </w:rPr>
        <w:t xml:space="preserve">nership; Parents as Teachers; </w:t>
      </w:r>
      <w:r>
        <w:rPr>
          <w:sz w:val="24"/>
          <w:szCs w:val="24"/>
        </w:rPr>
        <w:t>The Paren</w:t>
      </w:r>
      <w:r w:rsidR="008C015F">
        <w:rPr>
          <w:sz w:val="24"/>
          <w:szCs w:val="24"/>
        </w:rPr>
        <w:t>t-Child Home Program, Inc.; E</w:t>
      </w:r>
      <w:r>
        <w:rPr>
          <w:sz w:val="24"/>
          <w:szCs w:val="24"/>
        </w:rPr>
        <w:t>arly Head Start</w:t>
      </w:r>
      <w:r w:rsidR="00BC59FC">
        <w:rPr>
          <w:sz w:val="24"/>
          <w:szCs w:val="24"/>
        </w:rPr>
        <w:t>; and Power of 2.</w:t>
      </w:r>
    </w:p>
    <w:p w14:paraId="3C3EAEC5" w14:textId="77777777" w:rsidR="00A86AAC" w:rsidRDefault="00A86AAC" w:rsidP="005F0782">
      <w:pPr>
        <w:spacing w:after="0" w:line="240" w:lineRule="auto"/>
        <w:jc w:val="both"/>
        <w:rPr>
          <w:sz w:val="24"/>
          <w:szCs w:val="24"/>
        </w:rPr>
      </w:pPr>
    </w:p>
    <w:p w14:paraId="6F355ADF" w14:textId="22806037" w:rsidR="00EE3D03" w:rsidRDefault="00925B33" w:rsidP="005F0782">
      <w:pPr>
        <w:spacing w:after="0" w:line="240" w:lineRule="auto"/>
        <w:jc w:val="both"/>
        <w:rPr>
          <w:sz w:val="24"/>
          <w:szCs w:val="24"/>
        </w:rPr>
      </w:pPr>
      <w:r>
        <w:rPr>
          <w:sz w:val="24"/>
          <w:szCs w:val="24"/>
        </w:rPr>
        <w:t>Each of these programs serves a particular populatio</w:t>
      </w:r>
      <w:r w:rsidR="005F0782">
        <w:rPr>
          <w:sz w:val="24"/>
          <w:szCs w:val="24"/>
        </w:rPr>
        <w:t>n and has specifics strength, b</w:t>
      </w:r>
      <w:r>
        <w:rPr>
          <w:sz w:val="24"/>
          <w:szCs w:val="24"/>
        </w:rPr>
        <w:t>ut all provide the strong, trusting relationships that are necessary to produce these outcomes. Investments along the continuum of programs would provide much-needed continuity and stability for at-risk families.</w:t>
      </w:r>
      <w:r w:rsidR="00EE3D03">
        <w:rPr>
          <w:sz w:val="24"/>
          <w:szCs w:val="24"/>
        </w:rPr>
        <w:t xml:space="preserve"> </w:t>
      </w:r>
    </w:p>
    <w:p w14:paraId="271816F6" w14:textId="77777777" w:rsidR="00A86AAC" w:rsidRDefault="00A86AAC" w:rsidP="005F0782">
      <w:pPr>
        <w:spacing w:after="0" w:line="240" w:lineRule="auto"/>
        <w:jc w:val="both"/>
        <w:rPr>
          <w:sz w:val="24"/>
          <w:szCs w:val="24"/>
        </w:rPr>
      </w:pPr>
    </w:p>
    <w:p w14:paraId="585E8F34" w14:textId="68651320" w:rsidR="00015F04" w:rsidRDefault="00EE3D03" w:rsidP="005F0782">
      <w:pPr>
        <w:spacing w:after="0" w:line="240" w:lineRule="auto"/>
        <w:jc w:val="both"/>
      </w:pPr>
      <w:r>
        <w:rPr>
          <w:sz w:val="24"/>
          <w:szCs w:val="24"/>
        </w:rPr>
        <w:t xml:space="preserve">Unfortunately, </w:t>
      </w:r>
      <w:r w:rsidRPr="00A86AAC">
        <w:rPr>
          <w:b/>
          <w:sz w:val="24"/>
          <w:szCs w:val="24"/>
        </w:rPr>
        <w:t>while there are an estimated 279,600 children who could benefit from a program, only 5% are receiving services.</w:t>
      </w:r>
      <w:r>
        <w:rPr>
          <w:rStyle w:val="EndnoteReference"/>
          <w:sz w:val="24"/>
          <w:szCs w:val="24"/>
        </w:rPr>
        <w:endnoteReference w:id="1"/>
      </w:r>
      <w:r w:rsidR="00925B33">
        <w:rPr>
          <w:sz w:val="24"/>
          <w:szCs w:val="24"/>
        </w:rPr>
        <w:t xml:space="preserve"> </w:t>
      </w:r>
      <w:r>
        <w:rPr>
          <w:sz w:val="24"/>
          <w:szCs w:val="24"/>
        </w:rPr>
        <w:t xml:space="preserve">In addition, resources are not coordinated across programs, resulting in duplication of effort and costly gaps. </w:t>
      </w:r>
    </w:p>
    <w:p w14:paraId="714697E9" w14:textId="77777777" w:rsidR="00A86AAC" w:rsidRDefault="00A86AAC" w:rsidP="005F0782">
      <w:pPr>
        <w:spacing w:after="0" w:line="240" w:lineRule="auto"/>
        <w:jc w:val="both"/>
        <w:rPr>
          <w:b/>
          <w:sz w:val="24"/>
          <w:szCs w:val="24"/>
        </w:rPr>
      </w:pPr>
    </w:p>
    <w:p w14:paraId="170C8D41" w14:textId="1849D1F8" w:rsidR="00015F04" w:rsidRDefault="00925B33" w:rsidP="005F0782">
      <w:pPr>
        <w:spacing w:after="0" w:line="240" w:lineRule="auto"/>
        <w:jc w:val="both"/>
        <w:rPr>
          <w:b/>
          <w:sz w:val="24"/>
          <w:szCs w:val="24"/>
        </w:rPr>
      </w:pPr>
      <w:r>
        <w:rPr>
          <w:b/>
          <w:sz w:val="24"/>
          <w:szCs w:val="24"/>
        </w:rPr>
        <w:t xml:space="preserve">PCANY supports investing in </w:t>
      </w:r>
      <w:r w:rsidR="003230B6">
        <w:rPr>
          <w:b/>
          <w:sz w:val="24"/>
          <w:szCs w:val="24"/>
        </w:rPr>
        <w:t xml:space="preserve">expanding access while increasing coordination. </w:t>
      </w:r>
    </w:p>
    <w:p w14:paraId="6308CBFE" w14:textId="77777777" w:rsidR="003230B6" w:rsidRDefault="003230B6" w:rsidP="005F0782">
      <w:pPr>
        <w:spacing w:after="0" w:line="240" w:lineRule="auto"/>
        <w:jc w:val="both"/>
      </w:pPr>
    </w:p>
    <w:p w14:paraId="3892AAF0" w14:textId="77777777" w:rsidR="00A86AAC" w:rsidRDefault="00925B33" w:rsidP="005F0782">
      <w:pPr>
        <w:spacing w:after="0" w:line="240" w:lineRule="auto"/>
        <w:jc w:val="both"/>
        <w:rPr>
          <w:sz w:val="24"/>
          <w:szCs w:val="24"/>
        </w:rPr>
      </w:pPr>
      <w:r>
        <w:rPr>
          <w:sz w:val="24"/>
          <w:szCs w:val="24"/>
        </w:rPr>
        <w:t>New York State should:</w:t>
      </w:r>
      <w:bookmarkStart w:id="0" w:name="_gjdgxs" w:colFirst="0" w:colLast="0"/>
      <w:bookmarkEnd w:id="0"/>
    </w:p>
    <w:p w14:paraId="4342A7AC" w14:textId="77777777" w:rsidR="00A86AAC" w:rsidRDefault="00A86AAC" w:rsidP="005F0782">
      <w:pPr>
        <w:spacing w:after="0" w:line="240" w:lineRule="auto"/>
        <w:jc w:val="both"/>
        <w:rPr>
          <w:sz w:val="24"/>
          <w:szCs w:val="24"/>
        </w:rPr>
      </w:pPr>
    </w:p>
    <w:p w14:paraId="39A42B77" w14:textId="52A240E4" w:rsidR="005F0782" w:rsidRDefault="008C015F" w:rsidP="005F0782">
      <w:pPr>
        <w:pStyle w:val="ListParagraph"/>
        <w:numPr>
          <w:ilvl w:val="0"/>
          <w:numId w:val="13"/>
        </w:numPr>
        <w:spacing w:after="0" w:line="240" w:lineRule="auto"/>
        <w:jc w:val="both"/>
        <w:rPr>
          <w:sz w:val="24"/>
          <w:szCs w:val="24"/>
        </w:rPr>
      </w:pPr>
      <w:r w:rsidRPr="005F0782">
        <w:rPr>
          <w:sz w:val="24"/>
          <w:szCs w:val="24"/>
        </w:rPr>
        <w:t>Invest $200,000 in the NYS Home Vi</w:t>
      </w:r>
      <w:r w:rsidR="00EE3D03" w:rsidRPr="005F0782">
        <w:rPr>
          <w:sz w:val="24"/>
          <w:szCs w:val="24"/>
        </w:rPr>
        <w:t>siting Coordination Initiative, which aims to provide cutting-edge information, build cross-program relationships, and offer additional opportunitie</w:t>
      </w:r>
      <w:r w:rsidR="005F0782">
        <w:rPr>
          <w:sz w:val="24"/>
          <w:szCs w:val="24"/>
        </w:rPr>
        <w:t xml:space="preserve">s for cross-systems operations. </w:t>
      </w:r>
      <w:r w:rsidR="00EE3D03" w:rsidRPr="005F0782">
        <w:rPr>
          <w:sz w:val="24"/>
          <w:szCs w:val="24"/>
        </w:rPr>
        <w:t>Ultimately, it will help programs increase staff retention and se</w:t>
      </w:r>
      <w:r w:rsidR="00EE3D03">
        <w:t>rve more families.</w:t>
      </w:r>
    </w:p>
    <w:p w14:paraId="007106FC" w14:textId="677787AF" w:rsidR="005F0782" w:rsidRPr="00DB0432" w:rsidRDefault="00CA6647" w:rsidP="005F0782">
      <w:pPr>
        <w:pStyle w:val="ListParagraph"/>
        <w:numPr>
          <w:ilvl w:val="0"/>
          <w:numId w:val="13"/>
        </w:numPr>
        <w:spacing w:after="0" w:line="240" w:lineRule="auto"/>
        <w:jc w:val="both"/>
        <w:rPr>
          <w:sz w:val="24"/>
          <w:szCs w:val="24"/>
        </w:rPr>
      </w:pPr>
      <w:r w:rsidRPr="00DB0432">
        <w:rPr>
          <w:sz w:val="24"/>
          <w:szCs w:val="24"/>
        </w:rPr>
        <w:t xml:space="preserve">Invest in the 1,000 Days </w:t>
      </w:r>
      <w:r w:rsidR="00DB0432">
        <w:rPr>
          <w:sz w:val="24"/>
          <w:szCs w:val="24"/>
        </w:rPr>
        <w:t>of Medicaid home visiting pilot sites.</w:t>
      </w:r>
    </w:p>
    <w:p w14:paraId="75CE2D98" w14:textId="31F7EF81" w:rsidR="00A86AAC" w:rsidRPr="005F0782" w:rsidRDefault="003230B6" w:rsidP="005F0782">
      <w:pPr>
        <w:pStyle w:val="ListParagraph"/>
        <w:numPr>
          <w:ilvl w:val="0"/>
          <w:numId w:val="13"/>
        </w:numPr>
        <w:spacing w:after="0" w:line="240" w:lineRule="auto"/>
        <w:jc w:val="both"/>
        <w:rPr>
          <w:sz w:val="24"/>
          <w:szCs w:val="24"/>
        </w:rPr>
      </w:pPr>
      <w:r w:rsidRPr="005F0782">
        <w:rPr>
          <w:sz w:val="24"/>
          <w:szCs w:val="24"/>
        </w:rPr>
        <w:t xml:space="preserve">Invest </w:t>
      </w:r>
      <w:r w:rsidR="005F0782">
        <w:rPr>
          <w:sz w:val="24"/>
          <w:szCs w:val="24"/>
        </w:rPr>
        <w:t xml:space="preserve">adequately </w:t>
      </w:r>
      <w:r w:rsidRPr="005F0782">
        <w:rPr>
          <w:sz w:val="24"/>
          <w:szCs w:val="24"/>
        </w:rPr>
        <w:t>in all research-based programs.</w:t>
      </w:r>
    </w:p>
    <w:p w14:paraId="107B7881" w14:textId="77777777" w:rsidR="00A86AAC" w:rsidRDefault="00A86AAC" w:rsidP="005F0782">
      <w:pPr>
        <w:spacing w:after="0" w:line="240" w:lineRule="auto"/>
        <w:jc w:val="both"/>
        <w:rPr>
          <w:sz w:val="24"/>
          <w:szCs w:val="24"/>
        </w:rPr>
      </w:pPr>
    </w:p>
    <w:p w14:paraId="1E1093A8" w14:textId="3402023A" w:rsidR="00015F04" w:rsidRDefault="008C015F" w:rsidP="000B7F84">
      <w:pPr>
        <w:spacing w:after="0"/>
        <w:ind w:left="360"/>
        <w:jc w:val="center"/>
      </w:pPr>
      <w:r>
        <w:rPr>
          <w:b/>
          <w:sz w:val="24"/>
          <w:szCs w:val="24"/>
        </w:rPr>
        <w:t xml:space="preserve">4 Global View, Troy, NY 12180 | </w:t>
      </w:r>
      <w:r w:rsidR="00925B33" w:rsidRPr="008C015F">
        <w:rPr>
          <w:b/>
          <w:sz w:val="24"/>
          <w:szCs w:val="24"/>
        </w:rPr>
        <w:t>518.</w:t>
      </w:r>
      <w:r>
        <w:rPr>
          <w:b/>
          <w:sz w:val="24"/>
          <w:szCs w:val="24"/>
        </w:rPr>
        <w:t>880</w:t>
      </w:r>
      <w:r w:rsidR="00925B33" w:rsidRPr="008C015F">
        <w:rPr>
          <w:b/>
          <w:sz w:val="24"/>
          <w:szCs w:val="24"/>
        </w:rPr>
        <w:t>.</w:t>
      </w:r>
      <w:r>
        <w:rPr>
          <w:b/>
          <w:sz w:val="24"/>
          <w:szCs w:val="24"/>
        </w:rPr>
        <w:t xml:space="preserve">3595 | </w:t>
      </w:r>
      <w:r w:rsidR="00925B33" w:rsidRPr="008C015F">
        <w:rPr>
          <w:b/>
          <w:sz w:val="24"/>
          <w:szCs w:val="24"/>
        </w:rPr>
        <w:t>www.preventchildabuseny.or</w:t>
      </w:r>
      <w:r w:rsidR="000B7F84">
        <w:rPr>
          <w:b/>
          <w:sz w:val="24"/>
          <w:szCs w:val="24"/>
        </w:rPr>
        <w:t>g</w:t>
      </w:r>
      <w:bookmarkStart w:id="1" w:name="_GoBack"/>
      <w:bookmarkEnd w:id="1"/>
    </w:p>
    <w:sectPr w:rsidR="00015F0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AA826" w14:textId="77777777" w:rsidR="00136F38" w:rsidRDefault="00136F38">
      <w:pPr>
        <w:spacing w:after="0" w:line="240" w:lineRule="auto"/>
      </w:pPr>
      <w:r>
        <w:separator/>
      </w:r>
    </w:p>
  </w:endnote>
  <w:endnote w:type="continuationSeparator" w:id="0">
    <w:p w14:paraId="2A9314C2" w14:textId="77777777" w:rsidR="00136F38" w:rsidRDefault="00136F38">
      <w:pPr>
        <w:spacing w:after="0" w:line="240" w:lineRule="auto"/>
      </w:pPr>
      <w:r>
        <w:continuationSeparator/>
      </w:r>
    </w:p>
  </w:endnote>
  <w:endnote w:id="1">
    <w:p w14:paraId="567C2BC8" w14:textId="314280CB" w:rsidR="00EE3D03" w:rsidRPr="00EE3D03" w:rsidRDefault="00EE3D03">
      <w:pPr>
        <w:pStyle w:val="EndnoteText"/>
        <w:rPr>
          <w:sz w:val="20"/>
          <w:szCs w:val="20"/>
        </w:rPr>
      </w:pPr>
      <w:r>
        <w:rPr>
          <w:rStyle w:val="EndnoteReference"/>
        </w:rPr>
        <w:endnoteRef/>
      </w:r>
      <w:r>
        <w:t xml:space="preserve"> </w:t>
      </w:r>
      <w:r w:rsidRPr="00EE3D03">
        <w:rPr>
          <w:i/>
          <w:sz w:val="20"/>
          <w:szCs w:val="20"/>
        </w:rPr>
        <w:t>Harness the Power of Home Visiting: A Proven and Cost-Effective Tool to Prevent Child Maltreatment</w:t>
      </w:r>
      <w:r w:rsidRPr="00EE3D03">
        <w:rPr>
          <w:sz w:val="20"/>
          <w:szCs w:val="20"/>
        </w:rPr>
        <w:t>; New York State Citizen Review Panels 2017 Annual Report;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47BAB" w14:textId="77777777" w:rsidR="00136F38" w:rsidRDefault="00136F38">
      <w:pPr>
        <w:spacing w:after="0" w:line="240" w:lineRule="auto"/>
      </w:pPr>
      <w:r>
        <w:separator/>
      </w:r>
    </w:p>
  </w:footnote>
  <w:footnote w:type="continuationSeparator" w:id="0">
    <w:p w14:paraId="5C4915D1" w14:textId="77777777" w:rsidR="00136F38" w:rsidRDefault="00136F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C52BC"/>
    <w:multiLevelType w:val="hybridMultilevel"/>
    <w:tmpl w:val="62084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51502F"/>
    <w:multiLevelType w:val="hybridMultilevel"/>
    <w:tmpl w:val="A2AC5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AF05EE"/>
    <w:multiLevelType w:val="hybridMultilevel"/>
    <w:tmpl w:val="75909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F964E7"/>
    <w:multiLevelType w:val="hybridMultilevel"/>
    <w:tmpl w:val="9884A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31511B"/>
    <w:multiLevelType w:val="hybridMultilevel"/>
    <w:tmpl w:val="5FEA0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666E62"/>
    <w:multiLevelType w:val="hybridMultilevel"/>
    <w:tmpl w:val="703E6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E8532B"/>
    <w:multiLevelType w:val="multilevel"/>
    <w:tmpl w:val="E54426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7EF6AD4"/>
    <w:multiLevelType w:val="hybridMultilevel"/>
    <w:tmpl w:val="2AB02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590ACE"/>
    <w:multiLevelType w:val="hybridMultilevel"/>
    <w:tmpl w:val="5FFA6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EA2B3B"/>
    <w:multiLevelType w:val="hybridMultilevel"/>
    <w:tmpl w:val="6E7AA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737888"/>
    <w:multiLevelType w:val="hybridMultilevel"/>
    <w:tmpl w:val="5690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DD7DD0"/>
    <w:multiLevelType w:val="hybridMultilevel"/>
    <w:tmpl w:val="DC540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E144F2"/>
    <w:multiLevelType w:val="hybridMultilevel"/>
    <w:tmpl w:val="54FA7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7"/>
  </w:num>
  <w:num w:numId="4">
    <w:abstractNumId w:val="8"/>
  </w:num>
  <w:num w:numId="5">
    <w:abstractNumId w:val="12"/>
  </w:num>
  <w:num w:numId="6">
    <w:abstractNumId w:val="1"/>
  </w:num>
  <w:num w:numId="7">
    <w:abstractNumId w:val="0"/>
  </w:num>
  <w:num w:numId="8">
    <w:abstractNumId w:val="9"/>
  </w:num>
  <w:num w:numId="9">
    <w:abstractNumId w:val="2"/>
  </w:num>
  <w:num w:numId="10">
    <w:abstractNumId w:val="4"/>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5F04"/>
    <w:rsid w:val="00015F04"/>
    <w:rsid w:val="000A53E8"/>
    <w:rsid w:val="000B7F84"/>
    <w:rsid w:val="000E0A3C"/>
    <w:rsid w:val="00113C9F"/>
    <w:rsid w:val="00136F38"/>
    <w:rsid w:val="002A3E3C"/>
    <w:rsid w:val="00300E5F"/>
    <w:rsid w:val="003230B6"/>
    <w:rsid w:val="00512A93"/>
    <w:rsid w:val="005A22B5"/>
    <w:rsid w:val="005F0782"/>
    <w:rsid w:val="00643020"/>
    <w:rsid w:val="0070459A"/>
    <w:rsid w:val="00791874"/>
    <w:rsid w:val="008C015F"/>
    <w:rsid w:val="00925B33"/>
    <w:rsid w:val="00A70CA2"/>
    <w:rsid w:val="00A86AAC"/>
    <w:rsid w:val="00A96D54"/>
    <w:rsid w:val="00BC59FC"/>
    <w:rsid w:val="00CA6647"/>
    <w:rsid w:val="00DB0432"/>
    <w:rsid w:val="00E84074"/>
    <w:rsid w:val="00EE3D03"/>
    <w:rsid w:val="00EF1F4F"/>
    <w:rsid w:val="00F419D0"/>
    <w:rsid w:val="00FE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40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C015F"/>
    <w:pPr>
      <w:ind w:left="720"/>
      <w:contextualSpacing/>
    </w:pPr>
  </w:style>
  <w:style w:type="paragraph" w:styleId="EndnoteText">
    <w:name w:val="endnote text"/>
    <w:basedOn w:val="Normal"/>
    <w:link w:val="EndnoteTextChar"/>
    <w:uiPriority w:val="99"/>
    <w:unhideWhenUsed/>
    <w:rsid w:val="00EE3D03"/>
    <w:pPr>
      <w:spacing w:after="0" w:line="240" w:lineRule="auto"/>
    </w:pPr>
    <w:rPr>
      <w:sz w:val="24"/>
      <w:szCs w:val="24"/>
    </w:rPr>
  </w:style>
  <w:style w:type="character" w:customStyle="1" w:styleId="EndnoteTextChar">
    <w:name w:val="Endnote Text Char"/>
    <w:basedOn w:val="DefaultParagraphFont"/>
    <w:link w:val="EndnoteText"/>
    <w:uiPriority w:val="99"/>
    <w:rsid w:val="00EE3D03"/>
    <w:rPr>
      <w:sz w:val="24"/>
      <w:szCs w:val="24"/>
    </w:rPr>
  </w:style>
  <w:style w:type="character" w:styleId="EndnoteReference">
    <w:name w:val="endnote reference"/>
    <w:basedOn w:val="DefaultParagraphFont"/>
    <w:uiPriority w:val="99"/>
    <w:unhideWhenUsed/>
    <w:rsid w:val="00EE3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1442</Characters>
  <Application>Microsoft Macintosh Word</Application>
  <DocSecurity>0</DocSecurity>
  <Lines>12</Lines>
  <Paragraphs>3</Paragraphs>
  <ScaleCrop>false</ScaleCrop>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 O'Connor</cp:lastModifiedBy>
  <cp:revision>5</cp:revision>
  <dcterms:created xsi:type="dcterms:W3CDTF">2018-09-05T14:43:00Z</dcterms:created>
  <dcterms:modified xsi:type="dcterms:W3CDTF">2018-10-25T16:55:00Z</dcterms:modified>
</cp:coreProperties>
</file>